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1C6B64" w:rsidP="0F540C26" w:rsidRDefault="0C1C6B64" w14:paraId="5C3A2722" w14:textId="522DB975">
      <w:pPr>
        <w:widowControl w:val="0"/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0F540C26" w:rsidR="0C1C6B64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ANEXO II</w:t>
      </w:r>
    </w:p>
    <w:p w:rsidRPr="002E74FF" w:rsidR="007C189F" w:rsidP="0F540C26" w:rsidRDefault="7396007A" w14:paraId="73B565AE" w14:textId="56E9C8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86C7213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FORMULÁRIO PARA INTERPOSIÇÃO DE RECURSOS AO RESULTADO PROVISÓRIO DO EDITAL</w:t>
      </w:r>
      <w:r w:rsidRPr="586C7213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DEX Nº 0</w:t>
      </w:r>
      <w:r w:rsidRPr="586C7213" w:rsidR="314A1E4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586C7213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/2022</w:t>
      </w:r>
      <w:r w:rsidRPr="586C7213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E74FF" w:rsidR="007C189F" w:rsidP="0237D361" w:rsidRDefault="7396007A" w14:paraId="41D8668B" w14:textId="7481C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71A4C13C" w:rsidR="3F56575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POLO </w:t>
      </w:r>
      <w:r w:rsidRPr="71A4C13C" w:rsidR="52D2BAD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UnB</w:t>
      </w:r>
      <w:r w:rsidRPr="71A4C13C" w:rsidR="5C7F06D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1A4C13C" w:rsidR="07680A7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RECANTO DAS EMAS</w:t>
      </w:r>
    </w:p>
    <w:p w:rsidR="007C189F" w:rsidP="224D0D01" w:rsidRDefault="7396007A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/>
        <w:jc w:val="center"/>
        <w:rPr>
          <w:rFonts w:ascii="Arial" w:hAnsi="Arial" w:eastAsia="Arial" w:cs="Arial"/>
          <w:color w:val="FF0000"/>
        </w:rPr>
      </w:pPr>
      <w:r w:rsidRPr="224D0D01">
        <w:rPr>
          <w:rFonts w:ascii="Arial" w:hAnsi="Arial" w:eastAsia="Arial" w:cs="Arial"/>
          <w:b/>
          <w:bCs/>
          <w:color w:val="FF0000"/>
        </w:rPr>
        <w:t>Preencher os dados utilizando-se de digitação</w:t>
      </w:r>
    </w:p>
    <w:p w:rsidR="007C189F" w:rsidP="224D0D01" w:rsidRDefault="007C189F" w14:paraId="4232A845" w14:textId="25A52E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</w:pPr>
    </w:p>
    <w:p w:rsidRPr="00721529" w:rsidR="007C189F" w:rsidP="007C189F" w:rsidRDefault="007C189F" w14:paraId="0BEC30CF" w14:textId="20A78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2B57C3E2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</w:t>
      </w:r>
      <w:r w:rsidRPr="2B57C3E2" w:rsidR="09513C62">
        <w:rPr>
          <w:color w:val="000000" w:themeColor="text1" w:themeTint="FF" w:themeShade="FF"/>
          <w:sz w:val="24"/>
          <w:szCs w:val="24"/>
        </w:rPr>
        <w:t>Projeto</w:t>
      </w:r>
      <w:r w:rsidRPr="2B57C3E2" w:rsidR="007C189F">
        <w:rPr>
          <w:color w:val="000000" w:themeColor="text1" w:themeTint="FF" w:themeShade="FF"/>
          <w:sz w:val="24"/>
          <w:szCs w:val="24"/>
        </w:rPr>
        <w:t xml:space="preserve"> </w:t>
      </w:r>
      <w:r w:rsidRPr="2B57C3E2" w:rsidR="007C189F">
        <w:rPr>
          <w:color w:val="000000" w:themeColor="text1" w:themeTint="FF" w:themeShade="FF"/>
          <w:sz w:val="24"/>
          <w:szCs w:val="24"/>
        </w:rPr>
        <w:t xml:space="preserve">que tiver concorrido ao Edital </w:t>
      </w:r>
      <w:r w:rsidRPr="2B57C3E2" w:rsidR="05C551FD">
        <w:rPr>
          <w:color w:val="000000" w:themeColor="text1" w:themeTint="FF" w:themeShade="FF"/>
          <w:sz w:val="24"/>
          <w:szCs w:val="24"/>
        </w:rPr>
        <w:t>DEX nº</w:t>
      </w:r>
      <w:r w:rsidRPr="2B57C3E2" w:rsidR="007F5212">
        <w:rPr>
          <w:color w:val="000000" w:themeColor="text1" w:themeTint="FF" w:themeShade="FF"/>
          <w:sz w:val="24"/>
          <w:szCs w:val="24"/>
        </w:rPr>
        <w:t xml:space="preserve"> </w:t>
      </w:r>
      <w:r w:rsidRPr="2B57C3E2" w:rsidR="007A1473">
        <w:rPr>
          <w:color w:val="000000" w:themeColor="text1" w:themeTint="FF" w:themeShade="FF"/>
          <w:sz w:val="24"/>
          <w:szCs w:val="24"/>
        </w:rPr>
        <w:t>0</w:t>
      </w:r>
      <w:r w:rsidRPr="2B57C3E2" w:rsidR="622A51E7">
        <w:rPr>
          <w:color w:val="000000" w:themeColor="text1" w:themeTint="FF" w:themeShade="FF"/>
          <w:sz w:val="24"/>
          <w:szCs w:val="24"/>
        </w:rPr>
        <w:t>3</w:t>
      </w:r>
      <w:r w:rsidRPr="2B57C3E2" w:rsidR="007C189F">
        <w:rPr>
          <w:color w:val="000000" w:themeColor="text1" w:themeTint="FF" w:themeShade="FF"/>
          <w:sz w:val="24"/>
          <w:szCs w:val="24"/>
        </w:rPr>
        <w:t>/20</w:t>
      </w:r>
      <w:r w:rsidRPr="2B57C3E2" w:rsidR="007C189F">
        <w:rPr>
          <w:sz w:val="24"/>
          <w:szCs w:val="24"/>
        </w:rPr>
        <w:t>2</w:t>
      </w:r>
      <w:r w:rsidRPr="2B57C3E2" w:rsidR="16996CFF">
        <w:rPr>
          <w:sz w:val="24"/>
          <w:szCs w:val="24"/>
        </w:rPr>
        <w:t>2</w:t>
      </w:r>
      <w:r w:rsidRPr="2B57C3E2" w:rsidR="007C189F">
        <w:rPr>
          <w:color w:val="000000" w:themeColor="text1" w:themeTint="FF" w:themeShade="FF"/>
          <w:sz w:val="24"/>
          <w:szCs w:val="24"/>
        </w:rPr>
        <w:t>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15E942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237D36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0237D36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0237D36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0237D361" w:rsidR="00B874F6">
        <w:rPr>
          <w:color w:val="000000" w:themeColor="text1" w:themeTint="FF" w:themeShade="FF"/>
          <w:sz w:val="24"/>
          <w:szCs w:val="24"/>
        </w:rPr>
        <w:t>e enviado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0237D361" w:rsidR="7C03A734">
        <w:rPr>
          <w:color w:val="000000" w:themeColor="text1" w:themeTint="FF" w:themeShade="FF"/>
          <w:sz w:val="24"/>
          <w:szCs w:val="24"/>
        </w:rPr>
        <w:t>SEI</w:t>
      </w:r>
      <w:r w:rsidRPr="0237D361" w:rsidR="007A1473">
        <w:rPr>
          <w:color w:val="000000" w:themeColor="text1" w:themeTint="FF" w:themeShade="FF"/>
          <w:sz w:val="24"/>
          <w:szCs w:val="24"/>
        </w:rPr>
        <w:t>,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o </w:t>
      </w:r>
      <w:r w:rsidRPr="0237D361" w:rsidR="74C02127">
        <w:rPr>
          <w:color w:val="000000" w:themeColor="text1" w:themeTint="FF" w:themeShade="FF"/>
          <w:sz w:val="24"/>
          <w:szCs w:val="24"/>
        </w:rPr>
        <w:t>DEX/DDIR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, no prazo estabelecido </w:t>
      </w:r>
      <w:r w:rsidRPr="0237D36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F540C26" w14:paraId="3AC72268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33A63E9C" w14:textId="77777777">
        <w:trPr>
          <w:jc w:val="center"/>
          <w:trHeight w:val="465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35A9E5E8" w14:textId="23C6C764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61BC8413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2A46E53F" w14:textId="02BE5F85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2A7B9BCD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167E2EA2">
      <w:pPr>
        <w:ind w:left="-142" w:right="-234"/>
        <w:jc w:val="both"/>
        <w:rPr>
          <w:sz w:val="24"/>
          <w:szCs w:val="24"/>
        </w:rPr>
      </w:pPr>
      <w:r w:rsidRPr="71A4C13C" w:rsidR="00B23635">
        <w:rPr>
          <w:sz w:val="24"/>
          <w:szCs w:val="24"/>
        </w:rPr>
        <w:t xml:space="preserve">Sendo assim, </w:t>
      </w:r>
      <w:r w:rsidRPr="71A4C13C" w:rsidR="00125C19">
        <w:rPr>
          <w:sz w:val="24"/>
          <w:szCs w:val="24"/>
        </w:rPr>
        <w:t xml:space="preserve">solicito a revisão </w:t>
      </w:r>
      <w:r w:rsidRPr="71A4C13C" w:rsidR="00E62242">
        <w:rPr>
          <w:sz w:val="24"/>
          <w:szCs w:val="24"/>
        </w:rPr>
        <w:t xml:space="preserve">do Resultado Provisório </w:t>
      </w:r>
      <w:r w:rsidRPr="71A4C13C" w:rsidR="002B5E3E">
        <w:rPr>
          <w:sz w:val="24"/>
          <w:szCs w:val="24"/>
        </w:rPr>
        <w:t>do Edital</w:t>
      </w:r>
      <w:r w:rsidRPr="71A4C13C" w:rsidR="1A4D11A2">
        <w:rPr>
          <w:sz w:val="24"/>
          <w:szCs w:val="24"/>
        </w:rPr>
        <w:t xml:space="preserve"> </w:t>
      </w:r>
      <w:r w:rsidRPr="71A4C13C" w:rsidR="0BEDBEFE">
        <w:rPr>
          <w:sz w:val="24"/>
          <w:szCs w:val="24"/>
        </w:rPr>
        <w:t>DEX nº0</w:t>
      </w:r>
      <w:r w:rsidRPr="71A4C13C" w:rsidR="25BFDF82">
        <w:rPr>
          <w:sz w:val="24"/>
          <w:szCs w:val="24"/>
        </w:rPr>
        <w:t>3</w:t>
      </w:r>
      <w:r w:rsidRPr="71A4C13C" w:rsidR="0BEDBEFE">
        <w:rPr>
          <w:sz w:val="24"/>
          <w:szCs w:val="24"/>
        </w:rPr>
        <w:t xml:space="preserve">/2022 Polo </w:t>
      </w:r>
      <w:r w:rsidRPr="71A4C13C" w:rsidR="71701D23">
        <w:rPr>
          <w:sz w:val="24"/>
          <w:szCs w:val="24"/>
        </w:rPr>
        <w:t>UnB</w:t>
      </w:r>
      <w:r w:rsidRPr="71A4C13C" w:rsidR="0BEDBEFE">
        <w:rPr>
          <w:sz w:val="24"/>
          <w:szCs w:val="24"/>
        </w:rPr>
        <w:t xml:space="preserve"> </w:t>
      </w:r>
      <w:r w:rsidRPr="71A4C13C" w:rsidR="51060C57">
        <w:rPr>
          <w:sz w:val="24"/>
          <w:szCs w:val="24"/>
        </w:rPr>
        <w:t>Recanto das Emas</w:t>
      </w:r>
      <w:r w:rsidRPr="71A4C13C" w:rsidR="006721CB">
        <w:rPr>
          <w:sz w:val="24"/>
          <w:szCs w:val="24"/>
        </w:rPr>
        <w:t xml:space="preserve"> junto à</w:t>
      </w:r>
      <w:r w:rsidRPr="71A4C13C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71A4C13C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>
      <w:pPr>
        <w:jc w:val="both"/>
        <w:rPr>
          <w:b/>
          <w:bCs/>
          <w:sz w:val="24"/>
          <w:szCs w:val="24"/>
        </w:rPr>
      </w:pPr>
    </w:p>
    <w:p w:rsidR="224D0D01" w:rsidP="224D0D01" w:rsidRDefault="224D0D01" w14:paraId="56AED676" w14:textId="4AD09476">
      <w:pPr>
        <w:jc w:val="both"/>
        <w:rPr>
          <w:b/>
          <w:bCs/>
          <w:sz w:val="24"/>
          <w:szCs w:val="24"/>
        </w:rPr>
      </w:pPr>
    </w:p>
    <w:p w:rsidRPr="00721529" w:rsidR="005B4A11" w:rsidP="00AF579C" w:rsidRDefault="004554B7" w14:paraId="71ECDBBE" w14:textId="00DCD20C">
      <w:pPr>
        <w:jc w:val="center"/>
        <w:rPr>
          <w:sz w:val="24"/>
          <w:szCs w:val="24"/>
        </w:rPr>
      </w:pPr>
      <w:proofErr w:type="gramStart"/>
      <w:r w:rsidRPr="0237D361" w:rsidR="004554B7">
        <w:rPr>
          <w:sz w:val="24"/>
          <w:szCs w:val="24"/>
        </w:rPr>
        <w:t xml:space="preserve">Brasília,  </w:t>
      </w:r>
      <w:r w:rsidRPr="0237D361" w:rsidR="0091216E">
        <w:rPr>
          <w:sz w:val="24"/>
          <w:szCs w:val="24"/>
        </w:rPr>
        <w:t xml:space="preserve"> </w:t>
      </w:r>
      <w:proofErr w:type="gramEnd"/>
      <w:r w:rsidRPr="0237D361" w:rsidR="0091216E">
        <w:rPr>
          <w:sz w:val="24"/>
          <w:szCs w:val="24"/>
        </w:rPr>
        <w:t xml:space="preserve"> </w:t>
      </w:r>
      <w:r w:rsidRPr="0237D361" w:rsidR="3C12D609">
        <w:rPr>
          <w:sz w:val="24"/>
          <w:szCs w:val="24"/>
        </w:rPr>
        <w:t xml:space="preserve">  </w:t>
      </w:r>
      <w:r w:rsidRPr="0237D361" w:rsidR="00AF579C">
        <w:rPr>
          <w:sz w:val="24"/>
          <w:szCs w:val="24"/>
        </w:rPr>
        <w:t xml:space="preserve"> </w:t>
      </w:r>
      <w:r w:rsidRPr="0237D361" w:rsidR="004554B7">
        <w:rPr>
          <w:sz w:val="24"/>
          <w:szCs w:val="24"/>
        </w:rPr>
        <w:t xml:space="preserve"> </w:t>
      </w:r>
      <w:r w:rsidRPr="0237D361" w:rsidR="00AF579C">
        <w:rPr>
          <w:sz w:val="24"/>
          <w:szCs w:val="24"/>
        </w:rPr>
        <w:t xml:space="preserve">de  </w:t>
      </w:r>
      <w:r w:rsidRPr="0237D361" w:rsidR="756026DA">
        <w:rPr>
          <w:sz w:val="24"/>
          <w:szCs w:val="24"/>
        </w:rPr>
        <w:t xml:space="preserve">      </w:t>
      </w:r>
      <w:r w:rsidRPr="0237D361" w:rsidR="00AF579C">
        <w:rPr>
          <w:sz w:val="24"/>
          <w:szCs w:val="24"/>
        </w:rPr>
        <w:t xml:space="preserve"> </w:t>
      </w:r>
      <w:r w:rsidRPr="0237D361" w:rsidR="031A12B4">
        <w:rPr>
          <w:sz w:val="24"/>
          <w:szCs w:val="24"/>
        </w:rPr>
        <w:t xml:space="preserve">      </w:t>
      </w:r>
      <w:r w:rsidRPr="0237D361" w:rsidR="006A7E20">
        <w:rPr>
          <w:sz w:val="24"/>
          <w:szCs w:val="24"/>
        </w:rPr>
        <w:t xml:space="preserve">    </w:t>
      </w:r>
      <w:r w:rsidRPr="0237D361" w:rsidR="004554B7">
        <w:rPr>
          <w:sz w:val="24"/>
          <w:szCs w:val="24"/>
        </w:rPr>
        <w:t xml:space="preserve"> </w:t>
      </w:r>
      <w:r w:rsidRPr="0237D361" w:rsidR="0091216E">
        <w:rPr>
          <w:sz w:val="24"/>
          <w:szCs w:val="24"/>
        </w:rPr>
        <w:t xml:space="preserve">     </w:t>
      </w:r>
      <w:r w:rsidRPr="0237D361" w:rsidR="006A7E20">
        <w:rPr>
          <w:sz w:val="24"/>
          <w:szCs w:val="24"/>
        </w:rPr>
        <w:t xml:space="preserve"> </w:t>
      </w:r>
      <w:proofErr w:type="spellStart"/>
      <w:r w:rsidRPr="0237D361" w:rsidR="00AF579C">
        <w:rPr>
          <w:sz w:val="24"/>
          <w:szCs w:val="24"/>
        </w:rPr>
        <w:t>de</w:t>
      </w:r>
      <w:proofErr w:type="spellEnd"/>
      <w:r w:rsidRPr="0237D361" w:rsidR="00AF579C">
        <w:rPr>
          <w:sz w:val="24"/>
          <w:szCs w:val="24"/>
        </w:rPr>
        <w:t xml:space="preserve"> </w:t>
      </w:r>
      <w:r w:rsidRPr="0237D361" w:rsidR="00131716">
        <w:rPr>
          <w:sz w:val="24"/>
          <w:szCs w:val="24"/>
        </w:rPr>
        <w:t>202</w:t>
      </w:r>
      <w:r w:rsidRPr="0237D361" w:rsidR="2672DF64">
        <w:rPr>
          <w:sz w:val="24"/>
          <w:szCs w:val="24"/>
        </w:rPr>
        <w:t>2</w:t>
      </w:r>
      <w:r w:rsidRPr="0237D36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2206F31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237D36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0237D361" w:rsidR="007A69D1">
        <w:rPr>
          <w:rFonts w:ascii="Times New Roman" w:hAnsi="Times New Roman"/>
          <w:b w:val="0"/>
          <w:bCs w:val="0"/>
          <w:sz w:val="24"/>
          <w:szCs w:val="24"/>
        </w:rPr>
        <w:t>do P</w:t>
      </w:r>
      <w:r w:rsidRPr="0237D361" w:rsidR="1FB4E0EF">
        <w:rPr>
          <w:rFonts w:ascii="Times New Roman" w:hAnsi="Times New Roman"/>
          <w:b w:val="0"/>
          <w:bCs w:val="0"/>
          <w:sz w:val="24"/>
          <w:szCs w:val="24"/>
        </w:rPr>
        <w:t>rojeto</w:t>
      </w:r>
    </w:p>
    <w:p w:rsidRPr="004554B7" w:rsidR="000F013C" w:rsidP="0F540C26" w:rsidRDefault="007A69D1" w14:paraId="63F1E69C" w14:textId="0D6CBAB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F540C26" w:rsidR="007A69D1">
        <w:rPr>
          <w:sz w:val="24"/>
          <w:szCs w:val="24"/>
        </w:rPr>
        <w:t xml:space="preserve">  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7680A79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DF350E0"/>
    <w:rsid w:val="1FB4E0EF"/>
    <w:rsid w:val="20AC57E4"/>
    <w:rsid w:val="224D0D01"/>
    <w:rsid w:val="25BFDF82"/>
    <w:rsid w:val="2672DF64"/>
    <w:rsid w:val="26B40C0A"/>
    <w:rsid w:val="2B57C3E2"/>
    <w:rsid w:val="2BEEAB88"/>
    <w:rsid w:val="2FF08F12"/>
    <w:rsid w:val="314A1E42"/>
    <w:rsid w:val="3428C55F"/>
    <w:rsid w:val="3A7A6016"/>
    <w:rsid w:val="3BB11EC4"/>
    <w:rsid w:val="3C12D609"/>
    <w:rsid w:val="3C7F7CBF"/>
    <w:rsid w:val="3DE430E7"/>
    <w:rsid w:val="3F565756"/>
    <w:rsid w:val="4582894A"/>
    <w:rsid w:val="48AC7E98"/>
    <w:rsid w:val="4DE192F2"/>
    <w:rsid w:val="4ED0B6F1"/>
    <w:rsid w:val="51060C57"/>
    <w:rsid w:val="517C290E"/>
    <w:rsid w:val="52D2BADE"/>
    <w:rsid w:val="54FBFD7E"/>
    <w:rsid w:val="55EAEE53"/>
    <w:rsid w:val="586C7213"/>
    <w:rsid w:val="58A62A29"/>
    <w:rsid w:val="5C7F06DF"/>
    <w:rsid w:val="5E21C171"/>
    <w:rsid w:val="600223BA"/>
    <w:rsid w:val="622A51E7"/>
    <w:rsid w:val="6237C1E6"/>
    <w:rsid w:val="63B284C2"/>
    <w:rsid w:val="684230C2"/>
    <w:rsid w:val="68E7B8ED"/>
    <w:rsid w:val="6A084691"/>
    <w:rsid w:val="6A30B3AA"/>
    <w:rsid w:val="70B344F4"/>
    <w:rsid w:val="71701D23"/>
    <w:rsid w:val="71A4C13C"/>
    <w:rsid w:val="7396007A"/>
    <w:rsid w:val="74C02127"/>
    <w:rsid w:val="756026DA"/>
    <w:rsid w:val="76961BEE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47</revision>
  <lastPrinted>2017-10-02T19:29:00.0000000Z</lastPrinted>
  <dcterms:created xsi:type="dcterms:W3CDTF">2021-01-04T18:20:00.0000000Z</dcterms:created>
  <dcterms:modified xsi:type="dcterms:W3CDTF">2021-12-28T19:19:30.1955765Z</dcterms:modified>
</coreProperties>
</file>